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ED" w:rsidRPr="0095777E" w:rsidRDefault="00FB2EED" w:rsidP="0095777E">
      <w:pPr>
        <w:spacing w:after="0"/>
        <w:rPr>
          <w:rFonts w:ascii="Times New Roman" w:hAnsi="Times New Roman" w:cs="Times New Roman"/>
        </w:rPr>
      </w:pPr>
    </w:p>
    <w:p w:rsidR="009B5972" w:rsidRDefault="009B5972" w:rsidP="00957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8446" cy="8915400"/>
            <wp:effectExtent l="0" t="0" r="0" b="0"/>
            <wp:docPr id="1" name="Рисунок 1" descr="C:\Users\User\Desktop\ПАСПОРТ ДОСТУПНОСТИ\ПАСПОРТ ДОСТУП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 ДОСТУПНОСТИ\ПАСПОРТ ДОСТУПНОСТ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047" cy="891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72" w:rsidRDefault="009B5972" w:rsidP="00957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5972" w:rsidRDefault="009B5972" w:rsidP="00564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972" w:rsidRDefault="009B5972" w:rsidP="00564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972" w:rsidRDefault="009B5972" w:rsidP="00564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EED" w:rsidRPr="00564ED9" w:rsidRDefault="00FB2EED" w:rsidP="00564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4ED9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9F4F28" w:rsidRDefault="002A6F7C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2EED" w:rsidRPr="00FB2EED">
        <w:rPr>
          <w:rFonts w:ascii="Times New Roman" w:hAnsi="Times New Roman" w:cs="Times New Roman"/>
          <w:sz w:val="24"/>
          <w:szCs w:val="24"/>
        </w:rPr>
        <w:t xml:space="preserve">.1. Наименование (вид) объекта </w:t>
      </w:r>
      <w:r w:rsidR="0095777E">
        <w:rPr>
          <w:rFonts w:ascii="Times New Roman" w:hAnsi="Times New Roman" w:cs="Times New Roman"/>
          <w:sz w:val="24"/>
          <w:szCs w:val="24"/>
          <w:u w:val="single"/>
        </w:rPr>
        <w:t xml:space="preserve">дошкольное образовательное учреждение </w:t>
      </w:r>
    </w:p>
    <w:p w:rsidR="0095777E" w:rsidRDefault="00FB2EED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 w:rsidR="0095777E">
        <w:rPr>
          <w:rFonts w:ascii="Times New Roman" w:hAnsi="Times New Roman" w:cs="Times New Roman"/>
          <w:sz w:val="24"/>
          <w:szCs w:val="24"/>
          <w:u w:val="single"/>
        </w:rPr>
        <w:t xml:space="preserve">440046, г. Пенза, ул. </w:t>
      </w:r>
      <w:r w:rsidR="00B80755">
        <w:rPr>
          <w:rFonts w:ascii="Times New Roman" w:hAnsi="Times New Roman" w:cs="Times New Roman"/>
          <w:sz w:val="24"/>
          <w:szCs w:val="24"/>
          <w:u w:val="single"/>
        </w:rPr>
        <w:t>Попова, 16-Б</w:t>
      </w:r>
      <w:r w:rsidR="0095777E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77E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77E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77E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77E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77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1.3. Сведения о размещении объекта: -</w:t>
      </w:r>
      <w:r w:rsidR="0095777E">
        <w:rPr>
          <w:rFonts w:ascii="Times New Roman" w:hAnsi="Times New Roman" w:cs="Times New Roman"/>
          <w:sz w:val="24"/>
          <w:szCs w:val="24"/>
        </w:rPr>
        <w:t xml:space="preserve"> </w:t>
      </w:r>
      <w:r w:rsidR="0095777E" w:rsidRPr="0095777E">
        <w:rPr>
          <w:rFonts w:ascii="Times New Roman" w:hAnsi="Times New Roman" w:cs="Times New Roman"/>
          <w:sz w:val="24"/>
          <w:szCs w:val="24"/>
          <w:u w:val="single"/>
        </w:rPr>
        <w:t xml:space="preserve">отдельно стоящее здание 2 этажа, </w:t>
      </w:r>
      <w:r w:rsidR="00B8075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5777E" w:rsidRPr="0095777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807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5777E" w:rsidRPr="0095777E">
        <w:rPr>
          <w:rFonts w:ascii="Times New Roman" w:hAnsi="Times New Roman" w:cs="Times New Roman"/>
          <w:sz w:val="24"/>
          <w:szCs w:val="24"/>
          <w:u w:val="single"/>
        </w:rPr>
        <w:t>,1</w:t>
      </w:r>
      <w:r w:rsidRPr="0095777E">
        <w:rPr>
          <w:rFonts w:ascii="Times New Roman" w:hAnsi="Times New Roman" w:cs="Times New Roman"/>
          <w:sz w:val="24"/>
          <w:szCs w:val="24"/>
          <w:u w:val="single"/>
        </w:rPr>
        <w:t xml:space="preserve"> кв</w:t>
      </w:r>
      <w:proofErr w:type="gramStart"/>
      <w:r w:rsidRPr="0095777E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FB2EED">
        <w:rPr>
          <w:rFonts w:ascii="Times New Roman" w:hAnsi="Times New Roman" w:cs="Times New Roman"/>
          <w:sz w:val="24"/>
          <w:szCs w:val="24"/>
        </w:rPr>
        <w:t xml:space="preserve">  наличие прилегающего земельн</w:t>
      </w:r>
      <w:r w:rsidR="0095777E">
        <w:rPr>
          <w:rFonts w:ascii="Times New Roman" w:hAnsi="Times New Roman" w:cs="Times New Roman"/>
          <w:sz w:val="24"/>
          <w:szCs w:val="24"/>
        </w:rPr>
        <w:t xml:space="preserve">ого участка (да, нет) </w:t>
      </w:r>
      <w:r w:rsidR="0095777E" w:rsidRPr="0095777E">
        <w:rPr>
          <w:rFonts w:ascii="Times New Roman" w:hAnsi="Times New Roman" w:cs="Times New Roman"/>
          <w:sz w:val="24"/>
          <w:szCs w:val="24"/>
          <w:u w:val="single"/>
        </w:rPr>
        <w:t xml:space="preserve">да, </w:t>
      </w:r>
      <w:r w:rsidR="00B80755">
        <w:rPr>
          <w:rFonts w:ascii="Times New Roman" w:hAnsi="Times New Roman" w:cs="Times New Roman"/>
          <w:sz w:val="24"/>
          <w:szCs w:val="24"/>
          <w:u w:val="single"/>
        </w:rPr>
        <w:t>4677</w:t>
      </w:r>
      <w:r w:rsidRPr="0095777E">
        <w:rPr>
          <w:rFonts w:ascii="Times New Roman" w:hAnsi="Times New Roman" w:cs="Times New Roman"/>
          <w:sz w:val="24"/>
          <w:szCs w:val="24"/>
          <w:u w:val="single"/>
        </w:rPr>
        <w:t xml:space="preserve"> кв.м</w:t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1.4</w:t>
      </w:r>
      <w:r w:rsidR="0095777E">
        <w:rPr>
          <w:rFonts w:ascii="Times New Roman" w:hAnsi="Times New Roman" w:cs="Times New Roman"/>
          <w:sz w:val="24"/>
          <w:szCs w:val="24"/>
        </w:rPr>
        <w:t xml:space="preserve">. Год постройки здания </w:t>
      </w:r>
      <w:r w:rsidR="0095777E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B80755"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FB2EED">
        <w:rPr>
          <w:rFonts w:ascii="Times New Roman" w:hAnsi="Times New Roman" w:cs="Times New Roman"/>
          <w:sz w:val="24"/>
          <w:szCs w:val="24"/>
        </w:rPr>
        <w:t>, посл</w:t>
      </w:r>
      <w:r w:rsidR="0095777E">
        <w:rPr>
          <w:rFonts w:ascii="Times New Roman" w:hAnsi="Times New Roman" w:cs="Times New Roman"/>
          <w:sz w:val="24"/>
          <w:szCs w:val="24"/>
        </w:rPr>
        <w:t xml:space="preserve">еднего капитального ремонта </w:t>
      </w:r>
      <w:r w:rsidR="00B80755">
        <w:rPr>
          <w:rFonts w:ascii="Times New Roman" w:hAnsi="Times New Roman" w:cs="Times New Roman"/>
          <w:sz w:val="24"/>
          <w:szCs w:val="24"/>
          <w:u w:val="single"/>
        </w:rPr>
        <w:t>1984</w:t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77E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1.5. Дата предстоящих плано</w:t>
      </w:r>
      <w:r w:rsidR="0095777E">
        <w:rPr>
          <w:rFonts w:ascii="Times New Roman" w:hAnsi="Times New Roman" w:cs="Times New Roman"/>
          <w:sz w:val="24"/>
          <w:szCs w:val="24"/>
        </w:rPr>
        <w:t xml:space="preserve">вых ремонтных работ: </w:t>
      </w:r>
      <w:proofErr w:type="gramStart"/>
      <w:r w:rsidR="0095777E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="0095777E">
        <w:rPr>
          <w:rFonts w:ascii="Times New Roman" w:hAnsi="Times New Roman" w:cs="Times New Roman"/>
          <w:sz w:val="24"/>
          <w:szCs w:val="24"/>
        </w:rPr>
        <w:t xml:space="preserve"> </w:t>
      </w:r>
      <w:r w:rsidR="00D412BB">
        <w:rPr>
          <w:rFonts w:ascii="Times New Roman" w:hAnsi="Times New Roman" w:cs="Times New Roman"/>
          <w:sz w:val="24"/>
          <w:szCs w:val="24"/>
          <w:u w:val="single"/>
        </w:rPr>
        <w:t>___-___</w:t>
      </w:r>
      <w:r w:rsidRPr="00FB2EED">
        <w:rPr>
          <w:rFonts w:ascii="Times New Roman" w:hAnsi="Times New Roman" w:cs="Times New Roman"/>
          <w:sz w:val="24"/>
          <w:szCs w:val="24"/>
        </w:rPr>
        <w:t>, капитального __</w:t>
      </w:r>
      <w:r w:rsidR="0095777E">
        <w:rPr>
          <w:rFonts w:ascii="Times New Roman" w:hAnsi="Times New Roman" w:cs="Times New Roman"/>
          <w:sz w:val="24"/>
          <w:szCs w:val="24"/>
        </w:rPr>
        <w:t>-</w:t>
      </w:r>
      <w:r w:rsidRPr="00FB2EED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FB2EED" w:rsidRPr="0095777E" w:rsidRDefault="0095777E" w:rsidP="00957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77E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B2EED" w:rsidRPr="0095777E">
        <w:rPr>
          <w:rFonts w:ascii="Times New Roman" w:hAnsi="Times New Roman" w:cs="Times New Roman"/>
          <w:b/>
          <w:sz w:val="24"/>
          <w:szCs w:val="24"/>
        </w:rPr>
        <w:t>ведения об организации, расположенной на объекте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- согласно Уставу, краткое наименование) 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детский сад № 109 г. Пензы «Планета детства»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F28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>440046, г. Пенза, ул. Мира, 33-А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ED" w:rsidRPr="009F4F28" w:rsidRDefault="00FB2EED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1.8. Основание для пользования объектом (оперативное управление, аренда, собственность) 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EED" w:rsidRPr="009F4F28" w:rsidRDefault="00AC65F8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2EED" w:rsidRPr="00FB2EED">
        <w:rPr>
          <w:rFonts w:ascii="Times New Roman" w:hAnsi="Times New Roman" w:cs="Times New Roman"/>
          <w:sz w:val="24"/>
          <w:szCs w:val="24"/>
        </w:rPr>
        <w:t xml:space="preserve">.9. Форма собственности (государственная, негосударственная) 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EED" w:rsidRPr="009F4F28" w:rsidRDefault="00FB2EED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1.10. Территориальная принадлежность (федеральная, региональная, муниципальная) 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="009F4F28" w:rsidRPr="009F4F28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города Пензы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EED" w:rsidRPr="009F4F28" w:rsidRDefault="00FB2EED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>г. Пенза, ул. Володарского, 5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4ED9" w:rsidRPr="009F4F28" w:rsidRDefault="00FB2EED" w:rsidP="009F1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D9">
        <w:rPr>
          <w:rFonts w:ascii="Times New Roman" w:hAnsi="Times New Roman" w:cs="Times New Roman"/>
          <w:b/>
          <w:sz w:val="24"/>
          <w:szCs w:val="24"/>
        </w:rPr>
        <w:t xml:space="preserve">2. Характеристика деятельности организации на объекте </w:t>
      </w:r>
    </w:p>
    <w:p w:rsidR="00FB2EED" w:rsidRDefault="00FB2EED" w:rsidP="009F1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D9">
        <w:rPr>
          <w:rFonts w:ascii="Times New Roman" w:hAnsi="Times New Roman" w:cs="Times New Roman"/>
          <w:b/>
          <w:sz w:val="24"/>
          <w:szCs w:val="24"/>
        </w:rPr>
        <w:t>(по обслуживанию населения)</w:t>
      </w:r>
    </w:p>
    <w:p w:rsidR="009F1B5D" w:rsidRPr="00564ED9" w:rsidRDefault="009F1B5D" w:rsidP="009F1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2.1 Сфера деятельности </w:t>
      </w:r>
      <w:r w:rsidR="002A6F7C" w:rsidRPr="00564ED9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2EED" w:rsidRPr="00564ED9" w:rsidRDefault="00FB2EED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2.2 Виды оказываемых услуг </w:t>
      </w:r>
      <w:r w:rsidR="002A6F7C" w:rsidRPr="00564ED9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A6F7C" w:rsidRPr="00564ED9" w:rsidRDefault="002A6F7C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2.3 Форма оказания услуг: </w:t>
      </w:r>
      <w:r w:rsidR="00FB2EED"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на объекте,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>на дому</w:t>
      </w:r>
      <w:r w:rsidR="009F4F28">
        <w:rPr>
          <w:rFonts w:ascii="Times New Roman" w:hAnsi="Times New Roman" w:cs="Times New Roman"/>
          <w:sz w:val="24"/>
          <w:szCs w:val="24"/>
          <w:u w:val="single"/>
        </w:rPr>
        <w:t xml:space="preserve"> по показаниям</w:t>
      </w:r>
    </w:p>
    <w:p w:rsidR="002A6F7C" w:rsidRPr="00564ED9" w:rsidRDefault="00FB2EED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>2.4 Категории обслужи</w:t>
      </w:r>
      <w:r w:rsidR="002A6F7C">
        <w:rPr>
          <w:rFonts w:ascii="Times New Roman" w:hAnsi="Times New Roman" w:cs="Times New Roman"/>
          <w:sz w:val="24"/>
          <w:szCs w:val="24"/>
        </w:rPr>
        <w:t xml:space="preserve">ваемого населения по возрасту: </w:t>
      </w:r>
      <w:r w:rsidR="002A6F7C" w:rsidRPr="00564ED9">
        <w:rPr>
          <w:rFonts w:ascii="Times New Roman" w:hAnsi="Times New Roman" w:cs="Times New Roman"/>
          <w:sz w:val="24"/>
          <w:szCs w:val="24"/>
          <w:u w:val="single"/>
        </w:rPr>
        <w:t>дети</w:t>
      </w:r>
    </w:p>
    <w:p w:rsidR="00FB2EED" w:rsidRPr="00564ED9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564ED9">
        <w:rPr>
          <w:rFonts w:ascii="Times New Roman" w:hAnsi="Times New Roman" w:cs="Times New Roman"/>
          <w:sz w:val="24"/>
          <w:szCs w:val="24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</w:r>
      <w:r w:rsidR="00564ED9" w:rsidRPr="00564E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2EED" w:rsidRPr="009F1B5D" w:rsidRDefault="00FB2EED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2.6 Плановая мощность: посещаемость (количество </w:t>
      </w:r>
      <w:proofErr w:type="gramStart"/>
      <w:r w:rsidRPr="00FB2EED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FB2EED">
        <w:rPr>
          <w:rFonts w:ascii="Times New Roman" w:hAnsi="Times New Roman" w:cs="Times New Roman"/>
          <w:sz w:val="24"/>
          <w:szCs w:val="24"/>
        </w:rPr>
        <w:t xml:space="preserve"> в день), вместимость, пропускная способность </w:t>
      </w:r>
      <w:r w:rsidR="002A6F7C">
        <w:rPr>
          <w:rFonts w:ascii="Times New Roman" w:hAnsi="Times New Roman" w:cs="Times New Roman"/>
          <w:sz w:val="24"/>
          <w:szCs w:val="24"/>
        </w:rPr>
        <w:t xml:space="preserve"> </w:t>
      </w:r>
      <w:r w:rsidR="002A6F7C" w:rsidRPr="00564ED9">
        <w:rPr>
          <w:rFonts w:ascii="Times New Roman" w:hAnsi="Times New Roman" w:cs="Times New Roman"/>
          <w:sz w:val="24"/>
          <w:szCs w:val="24"/>
          <w:u w:val="single"/>
        </w:rPr>
        <w:t>средняя посещаемость 10</w:t>
      </w:r>
      <w:r w:rsidR="00B80755">
        <w:rPr>
          <w:rFonts w:ascii="Times New Roman" w:hAnsi="Times New Roman" w:cs="Times New Roman"/>
          <w:sz w:val="24"/>
          <w:szCs w:val="24"/>
          <w:u w:val="single"/>
        </w:rPr>
        <w:t>5, списочный состав 15</w:t>
      </w:r>
      <w:r w:rsidR="002A6F7C" w:rsidRPr="00564ED9">
        <w:rPr>
          <w:rFonts w:ascii="Times New Roman" w:hAnsi="Times New Roman" w:cs="Times New Roman"/>
          <w:sz w:val="24"/>
          <w:szCs w:val="24"/>
          <w:u w:val="single"/>
        </w:rPr>
        <w:t xml:space="preserve">0, вместимость </w:t>
      </w:r>
      <w:r w:rsidR="00B80755">
        <w:rPr>
          <w:rFonts w:ascii="Times New Roman" w:hAnsi="Times New Roman" w:cs="Times New Roman"/>
          <w:sz w:val="24"/>
          <w:szCs w:val="24"/>
          <w:u w:val="single"/>
        </w:rPr>
        <w:t>174</w:t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9" w:rsidRPr="009F1B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EED" w:rsidRPr="00564ED9" w:rsidRDefault="00FB2EED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>2.7 Участие в исполнении ИПР инвалида, реб</w:t>
      </w:r>
      <w:r w:rsidR="002A6F7C">
        <w:rPr>
          <w:rFonts w:ascii="Times New Roman" w:hAnsi="Times New Roman" w:cs="Times New Roman"/>
          <w:sz w:val="24"/>
          <w:szCs w:val="24"/>
        </w:rPr>
        <w:t xml:space="preserve">енка-инвалида (да, нет)  </w:t>
      </w:r>
      <w:r w:rsidR="002A6F7C" w:rsidRPr="00564ED9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FB2EED" w:rsidRPr="00564ED9" w:rsidRDefault="00FB2EED" w:rsidP="00564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D9">
        <w:rPr>
          <w:rFonts w:ascii="Times New Roman" w:hAnsi="Times New Roman" w:cs="Times New Roman"/>
          <w:b/>
          <w:sz w:val="24"/>
          <w:szCs w:val="24"/>
        </w:rPr>
        <w:lastRenderedPageBreak/>
        <w:t>3. Состояние доступности объекта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3.1 Путь следования к объекту пассажирским транспортом (описать маршрут движения с использов</w:t>
      </w:r>
      <w:r w:rsidR="00564ED9">
        <w:rPr>
          <w:rFonts w:ascii="Times New Roman" w:hAnsi="Times New Roman" w:cs="Times New Roman"/>
          <w:sz w:val="24"/>
          <w:szCs w:val="24"/>
        </w:rPr>
        <w:t xml:space="preserve">анием пассажирского транспорта), </w:t>
      </w:r>
      <w:r w:rsidRPr="00FB2EED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</w:t>
      </w:r>
      <w:r w:rsidR="00564ED9">
        <w:rPr>
          <w:rFonts w:ascii="Times New Roman" w:hAnsi="Times New Roman" w:cs="Times New Roman"/>
          <w:sz w:val="24"/>
          <w:szCs w:val="24"/>
        </w:rPr>
        <w:t xml:space="preserve">анспорта к объекту </w:t>
      </w:r>
      <w:r w:rsidR="00564ED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3.2 Путь к объекту от ближайшей остановки пассажирского транспорта: 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3.2.1 расстояние до объекта от остан</w:t>
      </w:r>
      <w:r w:rsidR="002A6F7C">
        <w:rPr>
          <w:rFonts w:ascii="Times New Roman" w:hAnsi="Times New Roman" w:cs="Times New Roman"/>
          <w:sz w:val="24"/>
          <w:szCs w:val="24"/>
        </w:rPr>
        <w:t xml:space="preserve">овки транспорта </w:t>
      </w:r>
      <w:r w:rsidR="002A6F7C" w:rsidRPr="00564ED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8075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A6F7C" w:rsidRPr="00564ED9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3.2.2 время движе</w:t>
      </w:r>
      <w:r w:rsidR="002A6F7C">
        <w:rPr>
          <w:rFonts w:ascii="Times New Roman" w:hAnsi="Times New Roman" w:cs="Times New Roman"/>
          <w:sz w:val="24"/>
          <w:szCs w:val="24"/>
        </w:rPr>
        <w:t xml:space="preserve">ния (пешком) </w:t>
      </w:r>
      <w:r w:rsidR="002A6F7C" w:rsidRPr="00564ED9">
        <w:rPr>
          <w:rFonts w:ascii="Times New Roman" w:hAnsi="Times New Roman" w:cs="Times New Roman"/>
          <w:sz w:val="24"/>
          <w:szCs w:val="24"/>
          <w:u w:val="single"/>
        </w:rPr>
        <w:t>4-5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 мин</w:t>
      </w:r>
      <w:r w:rsidRPr="00FB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3.2.3 наличие выделенного от проезжей части пешеходного пути (да, нет)</w:t>
      </w:r>
      <w:r w:rsidR="002A6F7C">
        <w:rPr>
          <w:rFonts w:ascii="Times New Roman" w:hAnsi="Times New Roman" w:cs="Times New Roman"/>
          <w:sz w:val="24"/>
          <w:szCs w:val="24"/>
        </w:rPr>
        <w:t xml:space="preserve"> </w:t>
      </w:r>
      <w:r w:rsidR="002A6F7C"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да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3.2.4 Перекрестки: нерегулируемые; регулируемые, со звуковой сигнализацией, таймером;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FB2EED" w:rsidRPr="00564ED9" w:rsidRDefault="00FB2EED" w:rsidP="00FB2E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акустическая, тактильная, визуальная;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2A6F7C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564ED9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A07D52" w:rsidRP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3.3 Организация доступности объекта для инвалидов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A07D52" w:rsidRPr="00A07D52" w:rsidTr="00350718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A07D52" w:rsidP="00564ED9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№№</w:t>
            </w:r>
          </w:p>
          <w:p w:rsidR="00A07D52" w:rsidRPr="00A07D52" w:rsidRDefault="00A07D52" w:rsidP="00564ED9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D52">
              <w:rPr>
                <w:rFonts w:ascii="Times New Roman" w:hAnsi="Times New Roman" w:cs="Times New Roman"/>
              </w:rPr>
              <w:t>п</w:t>
            </w:r>
            <w:proofErr w:type="gramEnd"/>
            <w:r w:rsidRPr="00A07D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2" w:rsidRPr="00A07D52" w:rsidRDefault="00A07D52" w:rsidP="00564E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7D52" w:rsidRPr="00A07D52" w:rsidRDefault="00A07D52" w:rsidP="00564E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A07D52" w:rsidRPr="00A07D52" w:rsidRDefault="00A07D52" w:rsidP="00564E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A07D52" w:rsidP="00564E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A07D52" w:rsidRPr="00A07D52" w:rsidRDefault="00A07D52" w:rsidP="00564E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A07D52" w:rsidRPr="00A07D52" w:rsidTr="0035071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2" w:rsidRPr="00A07D52" w:rsidRDefault="00A07D52" w:rsidP="00564ED9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52" w:rsidRPr="00A07D52" w:rsidRDefault="00A07D52" w:rsidP="00564ED9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2" w:rsidRPr="00A07D52" w:rsidRDefault="00A07D52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D52" w:rsidRPr="00564ED9" w:rsidRDefault="00A07D52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9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  <w:p w:rsidR="00A07D52" w:rsidRPr="00A07D52" w:rsidRDefault="00A07D52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2" w:rsidRPr="00A07D52" w:rsidRDefault="00A07D52" w:rsidP="00564E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52" w:rsidRPr="00A07D52" w:rsidRDefault="009F4F28" w:rsidP="00564ED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564ED9" w:rsidRPr="00A07D52" w:rsidTr="0035071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9" w:rsidRPr="00A07D52" w:rsidRDefault="00564ED9" w:rsidP="00564ED9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9" w:rsidRDefault="00564ED9" w:rsidP="00564ED9">
            <w:pPr>
              <w:spacing w:after="0"/>
              <w:jc w:val="center"/>
            </w:pPr>
          </w:p>
        </w:tc>
      </w:tr>
      <w:tr w:rsidR="00564ED9" w:rsidRPr="00A07D52" w:rsidTr="0035071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9" w:rsidRPr="00A07D52" w:rsidRDefault="00564ED9" w:rsidP="00564ED9">
            <w:pPr>
              <w:spacing w:after="0" w:line="240" w:lineRule="auto"/>
              <w:ind w:firstLine="53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A07D52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9" w:rsidRDefault="00564ED9" w:rsidP="00564ED9">
            <w:pPr>
              <w:spacing w:after="0"/>
              <w:jc w:val="center"/>
            </w:pPr>
            <w:r w:rsidRPr="00073696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564ED9" w:rsidRPr="00A07D52" w:rsidTr="00350718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9" w:rsidRPr="00A07D52" w:rsidRDefault="00564ED9" w:rsidP="00564ED9">
            <w:pPr>
              <w:spacing w:after="0" w:line="240" w:lineRule="auto"/>
              <w:ind w:firstLine="53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9" w:rsidRDefault="009F4F28" w:rsidP="00564ED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564ED9" w:rsidRPr="00A07D52" w:rsidTr="009F4F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9" w:rsidRPr="00A07D52" w:rsidRDefault="00564ED9" w:rsidP="00564ED9">
            <w:pPr>
              <w:spacing w:after="0" w:line="240" w:lineRule="auto"/>
              <w:ind w:firstLine="53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9" w:rsidRPr="009F4F28" w:rsidRDefault="009F4F28" w:rsidP="00564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2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564ED9" w:rsidRPr="00A07D52" w:rsidTr="009F4F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9" w:rsidRPr="00A07D52" w:rsidRDefault="00564ED9" w:rsidP="00564ED9">
            <w:pPr>
              <w:spacing w:after="0" w:line="240" w:lineRule="auto"/>
              <w:ind w:firstLine="53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9" w:rsidRPr="009F4F28" w:rsidRDefault="009F4F28" w:rsidP="00564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2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564ED9" w:rsidRPr="00A07D52" w:rsidTr="009F4F2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9" w:rsidRPr="00A07D52" w:rsidRDefault="00564ED9" w:rsidP="00564ED9">
            <w:pPr>
              <w:spacing w:after="0" w:line="240" w:lineRule="auto"/>
              <w:ind w:firstLine="53"/>
              <w:rPr>
                <w:rFonts w:ascii="Times New Roman" w:hAnsi="Times New Roman" w:cs="Times New Roman"/>
              </w:rPr>
            </w:pPr>
            <w:r w:rsidRPr="00A07D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  <w:p w:rsidR="00564ED9" w:rsidRPr="00A07D52" w:rsidRDefault="00564ED9" w:rsidP="00564ED9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9" w:rsidRPr="009F4F28" w:rsidRDefault="009F4F28" w:rsidP="00564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2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564ED9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* - указывается один из вариантов: "А", "Б", "ДУ", "ВНД" </w:t>
      </w:r>
    </w:p>
    <w:p w:rsidR="00A07D52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3.4 Состояние доступности основных структурно-функциональных зон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"/>
        <w:gridCol w:w="5927"/>
        <w:gridCol w:w="2977"/>
      </w:tblGrid>
      <w:tr w:rsidR="00A07D52" w:rsidRPr="00A07D52" w:rsidTr="00A07D52">
        <w:trPr>
          <w:trHeight w:val="42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A07D52" w:rsidP="00564ED9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07D52" w:rsidRPr="00A07D52" w:rsidRDefault="00A07D52" w:rsidP="00564ED9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52" w:rsidRPr="00A07D52" w:rsidRDefault="00A07D52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2" w:rsidRPr="00A07D52" w:rsidRDefault="00A07D52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D52" w:rsidRPr="00A07D52" w:rsidRDefault="00A07D52" w:rsidP="00564ED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доступности, </w:t>
            </w:r>
          </w:p>
          <w:p w:rsidR="00A07D52" w:rsidRPr="00A07D52" w:rsidRDefault="00A07D52" w:rsidP="00564ED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A07D52" w:rsidRPr="00A07D52" w:rsidRDefault="00A07D52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D52" w:rsidRPr="00A07D52" w:rsidTr="00A07D52">
        <w:trPr>
          <w:trHeight w:val="27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52" w:rsidRPr="00A07D52" w:rsidRDefault="00A07D52" w:rsidP="0056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52" w:rsidRPr="00A07D52" w:rsidRDefault="00A07D52" w:rsidP="0056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52" w:rsidRPr="00A07D52" w:rsidRDefault="00A07D52" w:rsidP="00564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F28" w:rsidRPr="00A07D52" w:rsidTr="00A07D5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Pr="00A07D52" w:rsidRDefault="009F4F28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Pr="00A07D52" w:rsidRDefault="009F4F28" w:rsidP="0056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Default="009F4F28" w:rsidP="009F4F28">
            <w:pPr>
              <w:jc w:val="center"/>
            </w:pPr>
            <w:r w:rsidRPr="00A12E4C">
              <w:rPr>
                <w:rFonts w:ascii="Times New Roman" w:hAnsi="Times New Roman" w:cs="Times New Roman"/>
                <w:sz w:val="24"/>
                <w:szCs w:val="24"/>
              </w:rPr>
              <w:t>ДЧ-И (О, С, Г, У)</w:t>
            </w:r>
          </w:p>
        </w:tc>
      </w:tr>
      <w:tr w:rsidR="009F4F28" w:rsidRPr="00A07D52" w:rsidTr="00A07D5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Pr="00A07D52" w:rsidRDefault="009F4F28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28" w:rsidRPr="00A07D52" w:rsidRDefault="009F4F28" w:rsidP="0056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Default="009F4F28" w:rsidP="009F4F28">
            <w:pPr>
              <w:jc w:val="center"/>
            </w:pPr>
            <w:r w:rsidRPr="00A12E4C">
              <w:rPr>
                <w:rFonts w:ascii="Times New Roman" w:hAnsi="Times New Roman" w:cs="Times New Roman"/>
                <w:sz w:val="24"/>
                <w:szCs w:val="24"/>
              </w:rPr>
              <w:t>ДЧ-И (О, С, Г, У)</w:t>
            </w:r>
          </w:p>
        </w:tc>
      </w:tr>
      <w:tr w:rsidR="00A07D52" w:rsidRPr="00A07D52" w:rsidTr="00A07D5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A07D52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A07D52" w:rsidP="0056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9F4F28" w:rsidP="009F4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 (</w:t>
            </w:r>
            <w:r w:rsidRPr="00FB2EED">
              <w:rPr>
                <w:rFonts w:ascii="Times New Roman" w:hAnsi="Times New Roman" w:cs="Times New Roman"/>
                <w:sz w:val="24"/>
                <w:szCs w:val="24"/>
              </w:rPr>
              <w:t>О, С, Г, У)</w:t>
            </w:r>
          </w:p>
        </w:tc>
      </w:tr>
      <w:tr w:rsidR="009F4F28" w:rsidRPr="00A07D52" w:rsidTr="00A07D5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Pr="00A07D52" w:rsidRDefault="009F4F28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Pr="00A07D52" w:rsidRDefault="009F4F28" w:rsidP="0056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Default="009F4F28" w:rsidP="009F4F28">
            <w:pPr>
              <w:jc w:val="center"/>
            </w:pPr>
            <w:r w:rsidRPr="00AB6494">
              <w:rPr>
                <w:rFonts w:ascii="Times New Roman" w:hAnsi="Times New Roman" w:cs="Times New Roman"/>
                <w:sz w:val="24"/>
                <w:szCs w:val="24"/>
              </w:rPr>
              <w:t>ДЧ-И (О, С, Г, У)</w:t>
            </w:r>
          </w:p>
        </w:tc>
      </w:tr>
      <w:tr w:rsidR="009F4F28" w:rsidRPr="00A07D52" w:rsidTr="00A07D5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Pr="00A07D52" w:rsidRDefault="009F4F28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Pr="00A07D52" w:rsidRDefault="009F4F28" w:rsidP="0056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28" w:rsidRDefault="009F4F28" w:rsidP="009F4F28">
            <w:pPr>
              <w:jc w:val="center"/>
            </w:pPr>
            <w:r w:rsidRPr="00AB6494">
              <w:rPr>
                <w:rFonts w:ascii="Times New Roman" w:hAnsi="Times New Roman" w:cs="Times New Roman"/>
                <w:sz w:val="24"/>
                <w:szCs w:val="24"/>
              </w:rPr>
              <w:t>ДЧ-И (О, С, Г, У)</w:t>
            </w:r>
          </w:p>
        </w:tc>
      </w:tr>
      <w:tr w:rsidR="00A07D52" w:rsidRPr="00A07D52" w:rsidTr="00A07D5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A07D52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A07D52" w:rsidP="0056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A07D52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A07D52" w:rsidRPr="00A07D52" w:rsidTr="00A07D5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A07D52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A07D52" w:rsidP="0056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>Пути движения</w:t>
            </w:r>
          </w:p>
          <w:p w:rsidR="00A07D52" w:rsidRPr="00A07D52" w:rsidRDefault="00A07D52" w:rsidP="0056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2">
              <w:rPr>
                <w:rFonts w:ascii="Times New Roman" w:hAnsi="Times New Roman" w:cs="Times New Roman"/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2" w:rsidRPr="00A07D52" w:rsidRDefault="009F4F28" w:rsidP="0056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 (</w:t>
            </w:r>
            <w:r w:rsidRPr="00FB2EED">
              <w:rPr>
                <w:rFonts w:ascii="Times New Roman" w:hAnsi="Times New Roman" w:cs="Times New Roman"/>
                <w:sz w:val="24"/>
                <w:szCs w:val="24"/>
              </w:rPr>
              <w:t>О, С, Г, У)</w:t>
            </w:r>
          </w:p>
        </w:tc>
      </w:tr>
    </w:tbl>
    <w:p w:rsidR="00564ED9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FB2EED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* Указывается: </w:t>
      </w:r>
      <w:proofErr w:type="gramStart"/>
      <w:r w:rsidRPr="00FB2EED">
        <w:rPr>
          <w:rFonts w:ascii="Times New Roman" w:hAnsi="Times New Roman" w:cs="Times New Roman"/>
          <w:sz w:val="24"/>
          <w:szCs w:val="24"/>
        </w:rPr>
        <w:t xml:space="preserve"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 </w:t>
      </w:r>
      <w:proofErr w:type="gramEnd"/>
    </w:p>
    <w:p w:rsidR="00DF1D69" w:rsidRDefault="00FB2EED" w:rsidP="00B80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3.5. ИТОГОВОЕ ЗАКЛЮЧЕНИЕ о состоянии доступности ОСИ: </w:t>
      </w:r>
      <w:r w:rsidR="00DF1D69">
        <w:rPr>
          <w:rFonts w:ascii="Times New Roman" w:hAnsi="Times New Roman" w:cs="Times New Roman"/>
          <w:sz w:val="24"/>
          <w:szCs w:val="24"/>
        </w:rPr>
        <w:t>объект временно не доступен</w:t>
      </w:r>
      <w:r w:rsidR="00B80755">
        <w:rPr>
          <w:rFonts w:ascii="Times New Roman" w:hAnsi="Times New Roman" w:cs="Times New Roman"/>
          <w:sz w:val="24"/>
          <w:szCs w:val="24"/>
        </w:rPr>
        <w:t>,</w:t>
      </w:r>
      <w:r w:rsidR="00DF1D69">
        <w:rPr>
          <w:rFonts w:ascii="Times New Roman" w:hAnsi="Times New Roman" w:cs="Times New Roman"/>
          <w:sz w:val="24"/>
          <w:szCs w:val="24"/>
        </w:rPr>
        <w:t xml:space="preserve"> либо доступен условно</w:t>
      </w:r>
      <w:r w:rsidR="009F4F28">
        <w:rPr>
          <w:rFonts w:ascii="Times New Roman" w:hAnsi="Times New Roman" w:cs="Times New Roman"/>
          <w:sz w:val="24"/>
          <w:szCs w:val="24"/>
        </w:rPr>
        <w:t>, частично</w:t>
      </w:r>
    </w:p>
    <w:p w:rsidR="00DF1D69" w:rsidRPr="00DF1D69" w:rsidRDefault="00DF1D69" w:rsidP="00B80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69">
        <w:rPr>
          <w:rFonts w:ascii="Times New Roman" w:hAnsi="Times New Roman" w:cs="Times New Roman"/>
          <w:sz w:val="24"/>
          <w:szCs w:val="24"/>
        </w:rPr>
        <w:t>Для принятия решения об адаптации учреждения требуется согласование со специалистами</w:t>
      </w:r>
    </w:p>
    <w:p w:rsidR="00FB2EED" w:rsidRDefault="00FB2EED" w:rsidP="0056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D9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D412BB" w:rsidRPr="00D412BB" w:rsidRDefault="00D412BB" w:rsidP="00D41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3"/>
        <w:gridCol w:w="3967"/>
      </w:tblGrid>
      <w:tr w:rsidR="00436A4B" w:rsidRPr="00436A4B" w:rsidTr="00350718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36A4B" w:rsidRPr="00436A4B" w:rsidRDefault="00436A4B" w:rsidP="00436A4B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п \</w:t>
            </w:r>
            <w:proofErr w:type="gramStart"/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436A4B" w:rsidRPr="00436A4B" w:rsidTr="003507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9F4F28" w:rsidP="00436A4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E12C1" w:rsidRPr="00436A4B">
              <w:rPr>
                <w:rFonts w:ascii="Times New Roman" w:hAnsi="Times New Roman" w:cs="Times New Roman"/>
                <w:sz w:val="20"/>
                <w:szCs w:val="20"/>
              </w:rPr>
              <w:t>ндивидуальное решение с ТСР</w:t>
            </w:r>
          </w:p>
        </w:tc>
      </w:tr>
      <w:tr w:rsidR="00436A4B" w:rsidRPr="00436A4B" w:rsidTr="003507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6E12C1" w:rsidP="00436A4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  <w:r w:rsidR="009F4F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F4F28" w:rsidRPr="00436A4B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r w:rsidR="009F4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F28" w:rsidRPr="00436A4B">
              <w:rPr>
                <w:rFonts w:ascii="Times New Roman" w:hAnsi="Times New Roman" w:cs="Times New Roman"/>
                <w:sz w:val="20"/>
                <w:szCs w:val="20"/>
              </w:rPr>
              <w:t>решение с ТСР</w:t>
            </w:r>
          </w:p>
        </w:tc>
      </w:tr>
      <w:tr w:rsidR="00436A4B" w:rsidRPr="00436A4B" w:rsidTr="006E12C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B" w:rsidRPr="00436A4B" w:rsidRDefault="006E12C1" w:rsidP="00436A4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  <w:r w:rsidR="009F4F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F4F28" w:rsidRPr="00436A4B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r w:rsidR="009F4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F28" w:rsidRPr="00436A4B">
              <w:rPr>
                <w:rFonts w:ascii="Times New Roman" w:hAnsi="Times New Roman" w:cs="Times New Roman"/>
                <w:sz w:val="20"/>
                <w:szCs w:val="20"/>
              </w:rPr>
              <w:t>решение с ТСР</w:t>
            </w:r>
          </w:p>
        </w:tc>
      </w:tr>
      <w:tr w:rsidR="00436A4B" w:rsidRPr="00436A4B" w:rsidTr="006E12C1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  <w:r w:rsidRPr="00436A4B">
              <w:rPr>
                <w:rFonts w:ascii="Times New Roman" w:hAnsi="Times New Roman" w:cs="Times New Roman"/>
              </w:rPr>
              <w:t>(целевого посещения объекта)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B" w:rsidRPr="00436A4B" w:rsidRDefault="009F4F28" w:rsidP="009F4F2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ремонт, </w:t>
            </w:r>
            <w:r w:rsidR="006E12C1" w:rsidRPr="00436A4B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2C1" w:rsidRPr="00436A4B">
              <w:rPr>
                <w:rFonts w:ascii="Times New Roman" w:hAnsi="Times New Roman" w:cs="Times New Roman"/>
                <w:sz w:val="20"/>
                <w:szCs w:val="20"/>
              </w:rPr>
              <w:t>решение с ТСР</w:t>
            </w:r>
          </w:p>
        </w:tc>
      </w:tr>
      <w:tr w:rsidR="00436A4B" w:rsidRPr="00436A4B" w:rsidTr="003507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6E12C1" w:rsidP="00436A4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</w:p>
        </w:tc>
      </w:tr>
      <w:tr w:rsidR="00436A4B" w:rsidRPr="00436A4B" w:rsidTr="003507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6E12C1" w:rsidP="00436A4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</w:tr>
      <w:tr w:rsidR="00436A4B" w:rsidRPr="00436A4B" w:rsidTr="003507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9F4F28" w:rsidP="009F4F2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ремонт, </w:t>
            </w: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решение с ТСР</w:t>
            </w:r>
          </w:p>
        </w:tc>
      </w:tr>
      <w:tr w:rsidR="00436A4B" w:rsidRPr="00436A4B" w:rsidTr="003507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A4B" w:rsidRPr="006E12C1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1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  <w:p w:rsidR="00436A4B" w:rsidRPr="00436A4B" w:rsidRDefault="00436A4B" w:rsidP="00436A4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B" w:rsidRPr="00436A4B" w:rsidRDefault="009F4F28" w:rsidP="00436A4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6A4B" w:rsidRPr="00436A4B">
              <w:rPr>
                <w:rFonts w:ascii="Times New Roman" w:hAnsi="Times New Roman" w:cs="Times New Roman"/>
                <w:sz w:val="20"/>
                <w:szCs w:val="20"/>
              </w:rPr>
              <w:t>ндивидуальное решение с ТСР</w:t>
            </w:r>
          </w:p>
        </w:tc>
      </w:tr>
    </w:tbl>
    <w:p w:rsidR="00564ED9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FB2EED" w:rsidRPr="009B5972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833"/>
        <w:gridCol w:w="2155"/>
      </w:tblGrid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>
              <w:rPr>
                <w:rStyle w:val="a9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выделенной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условии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сменных кресел-колясок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условии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адаптированных лифтов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Технические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решения невозможны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поручней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условии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пандусов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условии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подъёмных платформ (аппарели)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Технические решения невозможны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раздвижных дверей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условии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доступных входных групп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условии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доступных санитарно-гигиенических помещений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условии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достаточной ширины дверных проёмов в стенах, лестничных маршей, площадок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Технические решения невозможны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условии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условии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условии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ТС не планируется, услуги оказываются на объекте или на дому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123" w:rsidRDefault="00334123" w:rsidP="0033412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образовательных услуг, когда это возможно, по месту жительства инвалида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при входе в объект вывески с названием организации, графиком работы организации, плана здания,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наличии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и при наличии финансирования заключение договора по предоставлению данного вида услуг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г., при наличии финансирования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основании соответствующей рекомендации в заключении</w:t>
            </w:r>
          </w:p>
          <w:p w:rsidR="00334123" w:rsidRDefault="00334123" w:rsidP="00334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психолого-медико-педагогической комиссии или индивидуальной программе реабилитации инвалида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штатных единиц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запланировано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бесплатно учебных пособий,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 для индивидуального пользования на объекте не используются</w:t>
            </w:r>
          </w:p>
        </w:tc>
      </w:tr>
      <w:tr w:rsidR="00334123" w:rsidTr="00334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23" w:rsidRDefault="00334123" w:rsidP="00334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на объекте с периодичностью 2 раза в год</w:t>
            </w:r>
          </w:p>
        </w:tc>
      </w:tr>
    </w:tbl>
    <w:p w:rsidR="00FB2EED" w:rsidRPr="007C1AFA" w:rsidRDefault="00FB2EED" w:rsidP="009B5DDB">
      <w:pPr>
        <w:pStyle w:val="ab"/>
        <w:spacing w:before="0" w:beforeAutospacing="0" w:after="0" w:afterAutospacing="0"/>
        <w:jc w:val="both"/>
      </w:pPr>
      <w:r w:rsidRPr="00FB2EED">
        <w:t>4</w:t>
      </w:r>
      <w:r w:rsidRPr="007C1AFA">
        <w:t xml:space="preserve">.2. Период проведения работ </w:t>
      </w:r>
      <w:r w:rsidR="009F4F28" w:rsidRPr="007C1AFA">
        <w:t xml:space="preserve">с 2019 г. по 2030 г. </w:t>
      </w:r>
      <w:r w:rsidR="006E12C1" w:rsidRPr="007C1AFA">
        <w:t>по мере поступления финансовых сре</w:t>
      </w:r>
      <w:proofErr w:type="gramStart"/>
      <w:r w:rsidR="006E12C1" w:rsidRPr="007C1AFA">
        <w:t xml:space="preserve">дств </w:t>
      </w:r>
      <w:r w:rsidRPr="007C1AFA">
        <w:t xml:space="preserve"> в р</w:t>
      </w:r>
      <w:proofErr w:type="gramEnd"/>
      <w:r w:rsidRPr="007C1AFA">
        <w:t xml:space="preserve">амках исполнения </w:t>
      </w:r>
      <w:r w:rsidR="00334123" w:rsidRPr="007C1AFA">
        <w:t xml:space="preserve">Плана работ по </w:t>
      </w:r>
      <w:r w:rsidR="007C1AFA" w:rsidRPr="007C1AFA">
        <w:t>проведению</w:t>
      </w:r>
      <w:r w:rsidR="00334123" w:rsidRPr="007C1AFA">
        <w:t xml:space="preserve"> комплекса мероприятий, направленных на обустройство </w:t>
      </w:r>
      <w:r w:rsidR="007C1AFA" w:rsidRPr="007C1AFA">
        <w:t>объекта</w:t>
      </w:r>
      <w:r w:rsidR="00334123" w:rsidRPr="007C1AFA">
        <w:t xml:space="preserve"> для нужд </w:t>
      </w:r>
      <w:r w:rsidR="007C1AFA" w:rsidRPr="007C1AFA">
        <w:t xml:space="preserve">инвалидов и </w:t>
      </w:r>
      <w:r w:rsidR="00334123" w:rsidRPr="007C1AFA">
        <w:t xml:space="preserve">маломобильных групп населения. </w:t>
      </w:r>
    </w:p>
    <w:p w:rsidR="00E67D38" w:rsidRPr="00564ED9" w:rsidRDefault="00FB2EED" w:rsidP="007C1AF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AFA">
        <w:rPr>
          <w:rFonts w:ascii="Times New Roman" w:hAnsi="Times New Roman" w:cs="Times New Roman"/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  <w:r w:rsidR="00BE2F78" w:rsidRPr="007C1AFA">
        <w:rPr>
          <w:rFonts w:ascii="Times New Roman" w:hAnsi="Times New Roman" w:cs="Times New Roman"/>
          <w:sz w:val="24"/>
          <w:szCs w:val="24"/>
          <w:u w:val="single"/>
        </w:rPr>
        <w:t>доступность объекта инвалидам и МГН</w:t>
      </w:r>
      <w:r w:rsidR="007C1AFA" w:rsidRPr="007C1AFA">
        <w:rPr>
          <w:rFonts w:ascii="Times New Roman" w:hAnsi="Times New Roman" w:cs="Times New Roman"/>
          <w:sz w:val="24"/>
          <w:szCs w:val="24"/>
          <w:u w:val="single"/>
        </w:rPr>
        <w:t xml:space="preserve"> (возможность без посторонней помощи ориентироваться </w:t>
      </w:r>
      <w:r w:rsidR="007C1AFA">
        <w:rPr>
          <w:rFonts w:ascii="Times New Roman" w:hAnsi="Times New Roman" w:cs="Times New Roman"/>
          <w:sz w:val="24"/>
          <w:szCs w:val="24"/>
          <w:u w:val="single"/>
        </w:rPr>
        <w:t>и передвигаться)</w:t>
      </w:r>
      <w:r w:rsidR="00BE2F7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67D38" w:rsidRDefault="00FB2EED" w:rsidP="007C1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</w:t>
      </w:r>
      <w:r w:rsidR="00E67D3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FB2EED">
        <w:rPr>
          <w:rFonts w:ascii="Times New Roman" w:hAnsi="Times New Roman" w:cs="Times New Roman"/>
          <w:sz w:val="24"/>
          <w:szCs w:val="24"/>
        </w:rPr>
        <w:t xml:space="preserve"> 4.4. Для принятия решения </w:t>
      </w:r>
      <w:r w:rsidRPr="009B5DDB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FB2EED">
        <w:rPr>
          <w:rFonts w:ascii="Times New Roman" w:hAnsi="Times New Roman" w:cs="Times New Roman"/>
          <w:sz w:val="24"/>
          <w:szCs w:val="24"/>
        </w:rPr>
        <w:t>, не требуется (</w:t>
      </w:r>
      <w:proofErr w:type="gramStart"/>
      <w:r w:rsidRPr="00FB2EE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B2EED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9B5DDB" w:rsidRDefault="00564ED9" w:rsidP="007C1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9B5DDB">
        <w:rPr>
          <w:rFonts w:ascii="Times New Roman" w:hAnsi="Times New Roman" w:cs="Times New Roman"/>
          <w:sz w:val="24"/>
          <w:szCs w:val="24"/>
        </w:rPr>
        <w:t xml:space="preserve"> </w:t>
      </w:r>
      <w:r w:rsidR="00FB2EED" w:rsidRPr="00FB2EED">
        <w:rPr>
          <w:rFonts w:ascii="Times New Roman" w:hAnsi="Times New Roman" w:cs="Times New Roman"/>
          <w:sz w:val="24"/>
          <w:szCs w:val="24"/>
        </w:rPr>
        <w:t>уполномоченной организации о состоянии доступности объекта (наименование документа и в</w:t>
      </w:r>
      <w:r w:rsidR="009B5DDB">
        <w:rPr>
          <w:rFonts w:ascii="Times New Roman" w:hAnsi="Times New Roman" w:cs="Times New Roman"/>
          <w:sz w:val="24"/>
          <w:szCs w:val="24"/>
        </w:rPr>
        <w:t>ыдавшей его организации, дата)</w:t>
      </w:r>
    </w:p>
    <w:p w:rsidR="00FB2EED" w:rsidRPr="00564ED9" w:rsidRDefault="00FB2EED" w:rsidP="007C1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4ED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5F32" w:rsidRPr="00334123" w:rsidRDefault="00FB2EED" w:rsidP="00C05F32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4.5. Информация размещена (обновлена) </w:t>
      </w:r>
      <w:r w:rsidRPr="00C05F32">
        <w:rPr>
          <w:rFonts w:ascii="Times New Roman" w:hAnsi="Times New Roman" w:cs="Times New Roman"/>
          <w:sz w:val="24"/>
          <w:szCs w:val="24"/>
        </w:rPr>
        <w:t xml:space="preserve">на </w:t>
      </w:r>
      <w:r w:rsidR="00DF1D69" w:rsidRPr="00C05F32">
        <w:rPr>
          <w:rFonts w:ascii="Times New Roman" w:hAnsi="Times New Roman" w:cs="Times New Roman"/>
          <w:sz w:val="24"/>
          <w:szCs w:val="24"/>
        </w:rPr>
        <w:t>сайте МБДОУ детского сада № 109 г. Пензы</w:t>
      </w:r>
      <w:r w:rsidRPr="00C05F3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05F32" w:rsidRPr="00C05F32">
          <w:rPr>
            <w:rStyle w:val="aa"/>
            <w:rFonts w:ascii="Times New Roman" w:hAnsi="Times New Roman" w:cs="Times New Roman"/>
            <w:sz w:val="24"/>
            <w:szCs w:val="24"/>
          </w:rPr>
          <w:t>http://www.ds109penza.ru/</w:t>
        </w:r>
      </w:hyperlink>
    </w:p>
    <w:p w:rsidR="00E67D38" w:rsidRPr="00564ED9" w:rsidRDefault="00FB2EED" w:rsidP="00C05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D9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E67D38" w:rsidRDefault="00FB2EED" w:rsidP="00FB2EED">
      <w:pPr>
        <w:jc w:val="both"/>
        <w:rPr>
          <w:rFonts w:ascii="Times New Roman" w:hAnsi="Times New Roman" w:cs="Times New Roman"/>
          <w:sz w:val="24"/>
          <w:szCs w:val="24"/>
        </w:rPr>
      </w:pPr>
      <w:r w:rsidRPr="00FB2EED">
        <w:rPr>
          <w:rFonts w:ascii="Times New Roman" w:hAnsi="Times New Roman" w:cs="Times New Roman"/>
          <w:sz w:val="24"/>
          <w:szCs w:val="24"/>
        </w:rPr>
        <w:t xml:space="preserve">Паспорт сформирован на основании: </w:t>
      </w:r>
      <w:r w:rsidR="00E67D38">
        <w:rPr>
          <w:rFonts w:ascii="Times New Roman" w:hAnsi="Times New Roman" w:cs="Times New Roman"/>
          <w:sz w:val="24"/>
          <w:szCs w:val="24"/>
        </w:rPr>
        <w:t>обследования объекта: №</w:t>
      </w:r>
      <w:r w:rsidRPr="00FB2EED">
        <w:rPr>
          <w:rFonts w:ascii="Times New Roman" w:hAnsi="Times New Roman" w:cs="Times New Roman"/>
          <w:sz w:val="24"/>
          <w:szCs w:val="24"/>
        </w:rPr>
        <w:t xml:space="preserve"> акта ________</w:t>
      </w:r>
      <w:r w:rsidR="00E67D38">
        <w:rPr>
          <w:rFonts w:ascii="Times New Roman" w:hAnsi="Times New Roman" w:cs="Times New Roman"/>
          <w:sz w:val="24"/>
          <w:szCs w:val="24"/>
        </w:rPr>
        <w:t xml:space="preserve">____ от "__" _______ 20__ г. </w:t>
      </w:r>
    </w:p>
    <w:p w:rsidR="00564ED9" w:rsidRDefault="00564ED9" w:rsidP="00FB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DDB" w:rsidRDefault="009B5DDB" w:rsidP="00FB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DDB" w:rsidRDefault="009B5DDB" w:rsidP="00FB2E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5DDB" w:rsidSect="00FB2EE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17" w:rsidRDefault="009F5817" w:rsidP="0007775E">
      <w:pPr>
        <w:spacing w:after="0" w:line="240" w:lineRule="auto"/>
      </w:pPr>
      <w:r>
        <w:separator/>
      </w:r>
    </w:p>
  </w:endnote>
  <w:endnote w:type="continuationSeparator" w:id="0">
    <w:p w:rsidR="009F5817" w:rsidRDefault="009F5817" w:rsidP="0007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17" w:rsidRDefault="009F5817" w:rsidP="0007775E">
      <w:pPr>
        <w:spacing w:after="0" w:line="240" w:lineRule="auto"/>
      </w:pPr>
      <w:r>
        <w:separator/>
      </w:r>
    </w:p>
  </w:footnote>
  <w:footnote w:type="continuationSeparator" w:id="0">
    <w:p w:rsidR="009F5817" w:rsidRDefault="009F5817" w:rsidP="0007775E">
      <w:pPr>
        <w:spacing w:after="0" w:line="240" w:lineRule="auto"/>
      </w:pPr>
      <w:r>
        <w:continuationSeparator/>
      </w:r>
    </w:p>
  </w:footnote>
  <w:footnote w:id="1">
    <w:p w:rsidR="00334123" w:rsidRDefault="00334123" w:rsidP="00334123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66619"/>
    <w:multiLevelType w:val="multilevel"/>
    <w:tmpl w:val="0B9C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9BB"/>
    <w:rsid w:val="00002F12"/>
    <w:rsid w:val="0001706B"/>
    <w:rsid w:val="0002206B"/>
    <w:rsid w:val="00036C54"/>
    <w:rsid w:val="000445A3"/>
    <w:rsid w:val="00052538"/>
    <w:rsid w:val="0006113A"/>
    <w:rsid w:val="0007775E"/>
    <w:rsid w:val="00082C91"/>
    <w:rsid w:val="00083E91"/>
    <w:rsid w:val="000B2CDB"/>
    <w:rsid w:val="000C6CC0"/>
    <w:rsid w:val="000E1F60"/>
    <w:rsid w:val="00107422"/>
    <w:rsid w:val="00107F6C"/>
    <w:rsid w:val="0011133E"/>
    <w:rsid w:val="00191CB4"/>
    <w:rsid w:val="001A4651"/>
    <w:rsid w:val="001B3DE8"/>
    <w:rsid w:val="001B4BED"/>
    <w:rsid w:val="001E294F"/>
    <w:rsid w:val="002136D5"/>
    <w:rsid w:val="00235DF5"/>
    <w:rsid w:val="0026753B"/>
    <w:rsid w:val="002741AB"/>
    <w:rsid w:val="002A6F7C"/>
    <w:rsid w:val="00322A99"/>
    <w:rsid w:val="00334123"/>
    <w:rsid w:val="00341E7E"/>
    <w:rsid w:val="00350718"/>
    <w:rsid w:val="003521D7"/>
    <w:rsid w:val="003A08CA"/>
    <w:rsid w:val="003E094E"/>
    <w:rsid w:val="003E37EC"/>
    <w:rsid w:val="003F3183"/>
    <w:rsid w:val="00413B68"/>
    <w:rsid w:val="00436A4B"/>
    <w:rsid w:val="004874A1"/>
    <w:rsid w:val="004B6E11"/>
    <w:rsid w:val="004C1DDB"/>
    <w:rsid w:val="004E5AF4"/>
    <w:rsid w:val="005320DB"/>
    <w:rsid w:val="00534784"/>
    <w:rsid w:val="00543D9C"/>
    <w:rsid w:val="00551670"/>
    <w:rsid w:val="00552774"/>
    <w:rsid w:val="00564ED9"/>
    <w:rsid w:val="00580BD9"/>
    <w:rsid w:val="005F6F9D"/>
    <w:rsid w:val="00636FA5"/>
    <w:rsid w:val="00653C4A"/>
    <w:rsid w:val="006B785B"/>
    <w:rsid w:val="006E12C1"/>
    <w:rsid w:val="007501F8"/>
    <w:rsid w:val="007A7DD5"/>
    <w:rsid w:val="007C1AFA"/>
    <w:rsid w:val="007D7D12"/>
    <w:rsid w:val="007E2867"/>
    <w:rsid w:val="007E641E"/>
    <w:rsid w:val="00802061"/>
    <w:rsid w:val="00856139"/>
    <w:rsid w:val="00866663"/>
    <w:rsid w:val="0087738E"/>
    <w:rsid w:val="008873DB"/>
    <w:rsid w:val="008A1B6D"/>
    <w:rsid w:val="008E6FCC"/>
    <w:rsid w:val="008F7960"/>
    <w:rsid w:val="00910A27"/>
    <w:rsid w:val="00941444"/>
    <w:rsid w:val="0095349E"/>
    <w:rsid w:val="0095777E"/>
    <w:rsid w:val="00965822"/>
    <w:rsid w:val="00965DFC"/>
    <w:rsid w:val="009B5972"/>
    <w:rsid w:val="009B5DDB"/>
    <w:rsid w:val="009C7DC3"/>
    <w:rsid w:val="009D48E8"/>
    <w:rsid w:val="009E41D4"/>
    <w:rsid w:val="009F1B5D"/>
    <w:rsid w:val="009F23C4"/>
    <w:rsid w:val="009F4F28"/>
    <w:rsid w:val="009F5817"/>
    <w:rsid w:val="009F7567"/>
    <w:rsid w:val="00A07D52"/>
    <w:rsid w:val="00A44381"/>
    <w:rsid w:val="00AC65F8"/>
    <w:rsid w:val="00B03E70"/>
    <w:rsid w:val="00B80755"/>
    <w:rsid w:val="00BC6E6C"/>
    <w:rsid w:val="00BD25FC"/>
    <w:rsid w:val="00BE2F78"/>
    <w:rsid w:val="00BE69FF"/>
    <w:rsid w:val="00BF10BC"/>
    <w:rsid w:val="00C05F32"/>
    <w:rsid w:val="00C244E7"/>
    <w:rsid w:val="00C36812"/>
    <w:rsid w:val="00C67E32"/>
    <w:rsid w:val="00C93E94"/>
    <w:rsid w:val="00CB7380"/>
    <w:rsid w:val="00CE558D"/>
    <w:rsid w:val="00CF3AD0"/>
    <w:rsid w:val="00D06858"/>
    <w:rsid w:val="00D36363"/>
    <w:rsid w:val="00D412BB"/>
    <w:rsid w:val="00D56774"/>
    <w:rsid w:val="00D85157"/>
    <w:rsid w:val="00DF1D69"/>
    <w:rsid w:val="00DF4506"/>
    <w:rsid w:val="00E67D38"/>
    <w:rsid w:val="00E940A1"/>
    <w:rsid w:val="00EC0AB1"/>
    <w:rsid w:val="00F56067"/>
    <w:rsid w:val="00F732F5"/>
    <w:rsid w:val="00FA49BB"/>
    <w:rsid w:val="00FB2EED"/>
    <w:rsid w:val="00FF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718"/>
    <w:pPr>
      <w:autoSpaceDE w:val="0"/>
      <w:autoSpaceDN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5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07775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07775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07775E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unhideWhenUsed/>
    <w:rsid w:val="00C05F3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3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718"/>
    <w:pPr>
      <w:autoSpaceDE w:val="0"/>
      <w:autoSpaceDN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5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07775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07775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07775E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unhideWhenUsed/>
    <w:rsid w:val="00C05F3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3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109penz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</dc:creator>
  <cp:lastModifiedBy>сад</cp:lastModifiedBy>
  <cp:revision>2</cp:revision>
  <cp:lastPrinted>2019-06-20T07:23:00Z</cp:lastPrinted>
  <dcterms:created xsi:type="dcterms:W3CDTF">2019-12-20T11:09:00Z</dcterms:created>
  <dcterms:modified xsi:type="dcterms:W3CDTF">2019-12-20T11:09:00Z</dcterms:modified>
</cp:coreProperties>
</file>